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2C44" w:rsidRDefault="00082C44" w:rsidP="00082C44">
      <w:pPr>
        <w:pStyle w:val="Titolo"/>
        <w:ind w:left="0" w:right="113"/>
      </w:pPr>
      <w:bookmarkStart w:id="0" w:name="_GoBack"/>
      <w:bookmarkEnd w:id="0"/>
      <w:r>
        <w:t>Allegato 5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automatica risoluzione del vincolo contrattuale. E'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E'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>. E'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E'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autocertificazione prodotta dal lavoratore in conformità all'art. 46 del D.P.R. 28 dicembre </w:t>
      </w:r>
      <w:r w:rsidRPr="00082C44">
        <w:rPr>
          <w:rFonts w:ascii="Palatino Linotype" w:hAnsi="Palatino Linotype"/>
          <w:sz w:val="20"/>
          <w:szCs w:val="20"/>
        </w:rPr>
        <w:lastRenderedPageBreak/>
        <w:t>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E'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E'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comma 2 dell'art.1, ai commi 3 e 4 dell' art.1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8"/>
      <w:footerReference w:type="default" r:id="rId9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5098" w:rsidRDefault="00CC5098">
      <w:r>
        <w:separator/>
      </w:r>
    </w:p>
  </w:endnote>
  <w:endnote w:type="continuationSeparator" w:id="0">
    <w:p w:rsidR="00CC5098" w:rsidRDefault="00CC50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ED22F8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snc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082C44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5098" w:rsidRDefault="00CC5098">
      <w:r>
        <w:separator/>
      </w:r>
    </w:p>
  </w:footnote>
  <w:footnote w:type="continuationSeparator" w:id="0">
    <w:p w:rsidR="00CC5098" w:rsidRDefault="00CC50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10FD"/>
    <w:rsid w:val="00082C44"/>
    <w:rsid w:val="000F10FD"/>
    <w:rsid w:val="005F0D4F"/>
    <w:rsid w:val="00CC5098"/>
    <w:rsid w:val="00ED2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3224</Words>
  <Characters>18381</Characters>
  <Application>Microsoft Office Word</Application>
  <DocSecurity>0</DocSecurity>
  <Lines>153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Marcello Favilli</cp:lastModifiedBy>
  <cp:revision>3</cp:revision>
  <cp:lastPrinted>2024-05-13T14:27:00Z</cp:lastPrinted>
  <dcterms:created xsi:type="dcterms:W3CDTF">2024-04-19T06:35:00Z</dcterms:created>
  <dcterms:modified xsi:type="dcterms:W3CDTF">2024-05-13T14:28:00Z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